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Tech Rider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8"/>
          <w:shd w:fill="auto" w:val="clear"/>
        </w:rPr>
        <w:t xml:space="preserve">Daisy Train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a High Energy 4pc Showband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Consisting of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John - Bass Guitar &amp; Vocal with IEM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Mike - Guitar &amp; Vocal with IEM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Matt - 4Pc Drums with IEM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Jayla - Lead Vocals with IEM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Click Track - Stereo DI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auto" w:val="clear"/>
        </w:rPr>
        <w:t xml:space="preserve">Stage Plot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Coming Soon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    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Media 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48"/>
            <w:u w:val="single"/>
            <w:shd w:fill="auto" w:val="clear"/>
          </w:rPr>
          <w:t xml:space="preserve">http://www.daisytrainband.com</w:t>
        </w:r>
      </w:hyperlink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48"/>
            <w:u w:val="single"/>
            <w:shd w:fill="auto" w:val="clear"/>
          </w:rPr>
          <w:t xml:space="preserve">https://www.facebook.com/DaisyTrainBand</w:t>
        </w:r>
      </w:hyperlink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Contact - 613-799-5228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daisytrainband.com/" Id="docRId0" Type="http://schemas.openxmlformats.org/officeDocument/2006/relationships/hyperlink" /><Relationship TargetMode="External" Target="https://www.facebook.com/DaisyTrainBand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